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notes.xml" ContentType="application/vnd.openxmlformats-officedocument.wordprocessingml.footnot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itle"/>
        <w:keepNext w:val="true"/>
        <w:keepLines/>
        <w:spacing w:before="480" w:after="240"/>
        <w:jc w:val="center"/>
        <w:rPr/>
      </w:pPr>
      <w:r>
        <w:rPr/>
        <w:t>Titre</w:t>
      </w:r>
    </w:p>
    <w:p>
      <w:pPr>
        <w:pStyle w:val="Subtitle"/>
        <w:rPr/>
      </w:pPr>
      <w:r>
        <w:rPr/>
        <w:t>Sous-titre</w:t>
      </w:r>
    </w:p>
    <w:p>
      <w:pPr>
        <w:pStyle w:val="Author"/>
        <w:rPr/>
      </w:pPr>
      <w:r>
        <w:rPr/>
        <w:t>Auteur1</w:t>
      </w:r>
      <w:r>
        <w:rPr>
          <w:rStyle w:val="FootnoteReference"/>
        </w:rPr>
        <w:footnoteReference w:id="2"/>
      </w:r>
    </w:p>
    <w:p>
      <w:pPr>
        <w:pStyle w:val="Author"/>
        <w:rPr/>
      </w:pPr>
      <w:r>
        <w:rPr/>
        <w:t>Auteur2</w:t>
      </w:r>
      <w:r>
        <w:rPr>
          <w:rStyle w:val="FootnoteReference"/>
        </w:rPr>
        <w:footnoteReference w:id="3"/>
      </w:r>
    </w:p>
    <w:p>
      <w:pPr>
        <w:pStyle w:val="Date"/>
        <w:rPr/>
      </w:pPr>
      <w:r>
        <w:rPr/>
        <w:t>2025</w:t>
      </w:r>
    </w:p>
    <w:p>
      <w:pPr>
        <w:pStyle w:val="Heading2"/>
        <w:rPr/>
      </w:pPr>
      <w:bookmarkStart w:id="0" w:name="résumé"/>
      <w:r>
        <w:rPr/>
        <w:t>Résumé</w:t>
      </w:r>
    </w:p>
    <w:p>
      <w:pPr>
        <w:pStyle w:val="FirstParagraph"/>
        <w:rPr/>
      </w:pPr>
      <w:bookmarkStart w:id="1" w:name="résumé"/>
      <w:r>
        <w:rPr/>
        <w:t>Lorem ipsum dolor sit amet, consectetur adipiscing elit, sed do eiusmod tempor incididunt ut labore et dolore magna aliqua.</w:t>
      </w:r>
      <w:bookmarkEnd w:id="1"/>
    </w:p>
    <w:p>
      <w:pPr>
        <w:pStyle w:val="Heading2"/>
        <w:rPr/>
      </w:pPr>
      <w:bookmarkStart w:id="2" w:name="abstract"/>
      <w:r>
        <w:rPr/>
        <w:t>Abstract</w:t>
      </w:r>
    </w:p>
    <w:p>
      <w:pPr>
        <w:pStyle w:val="FirstParagraph"/>
        <w:rPr/>
      </w:pPr>
      <w:bookmarkStart w:id="3" w:name="abstract"/>
      <w:r>
        <w:rPr/>
        <w:t>Ut enim ad minim veniam, quis nostrud exercitation ullamco laboris nisi ut aliquip ex ea commodo consequat.</w:t>
      </w:r>
      <w:bookmarkEnd w:id="3"/>
    </w:p>
    <w:p>
      <w:pPr>
        <w:pStyle w:val="Heading2"/>
        <w:rPr/>
      </w:pPr>
      <w:bookmarkStart w:id="4" w:name="mots-clés"/>
      <w:r>
        <w:rPr/>
        <w:t>mots-clés</w:t>
      </w:r>
    </w:p>
    <w:p>
      <w:pPr>
        <w:pStyle w:val="FirstParagraph"/>
        <w:rPr/>
      </w:pPr>
      <w:bookmarkStart w:id="5" w:name="mots-clés"/>
      <w:r>
        <w:rPr/>
        <w:t>mots-clés, mots-clés, mots-clés</w:t>
      </w:r>
      <w:bookmarkEnd w:id="5"/>
    </w:p>
    <w:p>
      <w:pPr>
        <w:pStyle w:val="Heading2"/>
        <w:rPr/>
      </w:pPr>
      <w:bookmarkStart w:id="6" w:name="keywords"/>
      <w:r>
        <w:rPr/>
        <w:t>Keywords</w:t>
      </w:r>
    </w:p>
    <w:p>
      <w:pPr>
        <w:pStyle w:val="FirstParagraph"/>
        <w:rPr/>
      </w:pPr>
      <w:bookmarkStart w:id="7" w:name="keywords"/>
      <w:r>
        <w:rPr/>
        <w:t>Keywords, Keywords, Keywords</w:t>
      </w:r>
      <w:bookmarkEnd w:id="7"/>
    </w:p>
    <w:p>
      <w:pPr>
        <w:pStyle w:val="Heading1"/>
        <w:rPr/>
      </w:pPr>
      <w:bookmarkStart w:id="8" w:name="introduction"/>
      <w:r>
        <w:rPr/>
        <w:t>Introduction</w:t>
      </w:r>
    </w:p>
    <w:p>
      <w:pPr>
        <w:pStyle w:val="FirstParagraph"/>
        <w:rPr/>
      </w:pPr>
      <w:bookmarkStart w:id="9" w:name="introduction"/>
      <w:r>
        <w:rPr/>
        <w:t>Duis aute irure dolor in reprehenderit in voluptate velit esse cillum dolore eu fugiat nulla pariatur (Pierre, 2017).</w:t>
      </w:r>
      <w:bookmarkEnd w:id="9"/>
    </w:p>
    <w:p>
      <w:pPr>
        <w:pStyle w:val="Heading1"/>
        <w:rPr/>
      </w:pPr>
      <w:bookmarkStart w:id="10" w:name="matériel-et-méthode"/>
      <w:r>
        <w:rPr/>
        <w:t>Matériel et méthode</w:t>
      </w:r>
    </w:p>
    <w:p>
      <w:pPr>
        <w:pStyle w:val="FirstParagraph"/>
        <w:rPr/>
      </w:pPr>
      <w:bookmarkStart w:id="11" w:name="matériel-et-méthode"/>
      <w:r>
        <w:rPr/>
        <w:t>Excepteur sint occaecat cupidatat non proident, sunt in culpa qui officia deserunt mollit anim id est laborum (Dehut, 2018).</w:t>
      </w:r>
      <w:bookmarkEnd w:id="11"/>
    </w:p>
    <w:p>
      <w:pPr>
        <w:pStyle w:val="Heading1"/>
        <w:rPr/>
      </w:pPr>
      <w:bookmarkStart w:id="12" w:name="résultats"/>
      <w:r>
        <w:rPr/>
        <w:t>Résultats</w:t>
      </w:r>
    </w:p>
    <w:p>
      <w:pPr>
        <w:pStyle w:val="FirstParagraph"/>
        <w:rPr/>
      </w:pPr>
      <w:bookmarkStart w:id="13" w:name="résultats"/>
      <w:r>
        <w:rPr/>
        <w:t>Sed ut perspiciatis unde omnis iste natus error sit voluptatem accusantium doloremque laudantium, totam rem aperiam, eaque ipsa quae ab illo inventore veritatis et quasi architecto beatae vitae dicta sunt explicabo.</w:t>
      </w:r>
      <w:bookmarkEnd w:id="13"/>
    </w:p>
    <w:p>
      <w:pPr>
        <w:pStyle w:val="Heading1"/>
        <w:rPr/>
      </w:pPr>
      <w:bookmarkStart w:id="14" w:name="discussionconclusion"/>
      <w:r>
        <w:rPr/>
        <w:t>Discussion/conclusion</w:t>
      </w:r>
    </w:p>
    <w:p>
      <w:pPr>
        <w:pStyle w:val="FirstParagraph"/>
        <w:rPr/>
      </w:pPr>
      <w:bookmarkStart w:id="15" w:name="discussionconclusion"/>
      <w:r>
        <w:rPr/>
        <w:t>Nemo enim ipsam voluptatem quia voluptas sit aspernatur aut odit aut fugit, sed quia consequuntur magni dolores eos qui ratione voluptatem sequi nesciunt.</w:t>
      </w:r>
      <w:bookmarkEnd w:id="15"/>
    </w:p>
    <w:p>
      <w:pPr>
        <w:pStyle w:val="Heading1"/>
        <w:rPr/>
      </w:pPr>
      <w:bookmarkStart w:id="16" w:name="remerciements"/>
      <w:r>
        <w:rPr/>
        <w:t>remerciements</w:t>
      </w:r>
    </w:p>
    <w:p>
      <w:pPr>
        <w:pStyle w:val="FirstParagraph"/>
        <w:rPr/>
      </w:pPr>
      <w:bookmarkStart w:id="17" w:name="remerciements"/>
      <w:r>
        <w:rPr/>
        <w:t>Merci</w:t>
      </w:r>
      <w:bookmarkEnd w:id="17"/>
    </w:p>
    <w:p>
      <w:pPr>
        <w:pStyle w:val="Heading1"/>
        <w:rPr/>
      </w:pPr>
      <w:bookmarkStart w:id="18" w:name="bibliographie"/>
      <w:r>
        <w:rPr/>
        <w:t>Bibliographie</w:t>
      </w:r>
    </w:p>
    <w:p>
      <w:pPr>
        <w:pStyle w:val="Bibliography"/>
        <w:rPr/>
      </w:pPr>
      <w:bookmarkStart w:id="19" w:name="refs"/>
      <w:bookmarkStart w:id="20" w:name="ref-dehut2018"/>
      <w:r>
        <w:rPr/>
        <w:t xml:space="preserve">Dehut, J. (2018). En finir avec Word ! Pour une analyse des enjeux relatifs aux traitements de texte et à leur utilisation. </w:t>
      </w:r>
      <w:r>
        <w:rPr>
          <w:i/>
          <w:iCs/>
        </w:rPr>
        <w:t>L’Atelier Des Savoirs</w:t>
      </w:r>
      <w:r>
        <w:rPr/>
        <w:t xml:space="preserve">, </w:t>
      </w:r>
      <w:r>
        <w:rPr>
          <w:i/>
          <w:iCs/>
        </w:rPr>
        <w:t>23 janvier 2018</w:t>
      </w:r>
      <w:r>
        <w:rPr/>
        <w:t xml:space="preserve">, 1–17. </w:t>
      </w:r>
      <w:hyperlink r:id="rId2">
        <w:r>
          <w:rPr>
            <w:rStyle w:val="Hyperlink"/>
          </w:rPr>
          <w:t>https://eriac.hypotheses.org/80</w:t>
        </w:r>
      </w:hyperlink>
      <w:bookmarkEnd w:id="20"/>
    </w:p>
    <w:p>
      <w:pPr>
        <w:pStyle w:val="Bibliography"/>
        <w:spacing w:before="0" w:after="200"/>
        <w:rPr/>
      </w:pPr>
      <w:bookmarkStart w:id="21" w:name="ref-pierre2017"/>
      <w:r>
        <w:rPr/>
        <w:t xml:space="preserve">Pierre, A. (2017). </w:t>
      </w:r>
      <w:r>
        <w:rPr>
          <w:i/>
          <w:iCs/>
        </w:rPr>
        <w:t>De l’avantage de LaTeX sur les traitements de texte modernes</w:t>
      </w:r>
      <w:r>
        <w:rPr/>
        <w:t xml:space="preserve">. </w:t>
      </w:r>
      <w:hyperlink r:id="rId3">
        <w:r>
          <w:rPr>
            <w:rStyle w:val="Hyperlink"/>
          </w:rPr>
          <w:t>https://aurelienpierre.com/de-lavantage-de-latex-sur-les-traitements-de-texte-modernes/</w:t>
        </w:r>
      </w:hyperlink>
      <w:bookmarkEnd w:id="18"/>
      <w:bookmarkEnd w:id="19"/>
      <w:bookmarkEnd w:id="21"/>
    </w:p>
    <w:sectPr>
      <w:footnotePr>
        <w:numFmt w:val="decimal"/>
      </w:footnotePr>
      <w:type w:val="nextPage"/>
      <w:pgSz w:w="12240" w:h="15840"/>
      <w:pgMar w:left="1440" w:right="1440" w:gutter="0" w:header="0" w:top="1440" w:footer="0" w:bottom="144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Calibri">
    <w:charset w:val="01"/>
    <w:family w:val="roman"/>
    <w:pitch w:val="variable"/>
  </w:font>
  <w:font w:name="Consolas">
    <w:charset w:val="01"/>
    <w:family w:val="roman"/>
    <w:pitch w:val="variable"/>
  </w:font>
  <w:font w:name="Liberation Sans">
    <w:altName w:val="Arial"/>
    <w:charset w:val="01"/>
    <w:family w:val="swiss"/>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Text"/>
        <w:spacing w:before="0" w:after="200"/>
        <w:rPr/>
      </w:pPr>
      <w:r>
        <w:rPr>
          <w:rStyle w:val="Caractresdenotedebasdepage"/>
        </w:rPr>
        <w:footnoteRef/>
      </w:r>
      <w:r>
        <w:rPr/>
        <w:t xml:space="preserve"> </w:t>
      </w:r>
      <w:r>
        <w:rPr/>
        <w:t>Orcid1, université 1</w:t>
      </w:r>
    </w:p>
  </w:footnote>
  <w:footnote w:id="3">
    <w:p>
      <w:pPr>
        <w:pStyle w:val="FootnoteText"/>
        <w:spacing w:before="0" w:after="200"/>
        <w:rPr/>
      </w:pPr>
      <w:r>
        <w:rPr>
          <w:rStyle w:val="Caractresdenotedebasdepage"/>
        </w:rPr>
        <w:footnoteRef/>
      </w:r>
      <w:r>
        <w:rPr/>
        <w:t xml:space="preserve"> </w:t>
      </w:r>
      <w:r>
        <w:rPr/>
        <w:t>Orcid2, université 2</w:t>
      </w:r>
    </w:p>
  </w:footnote>
</w:footnotes>
</file>

<file path=word/settings.xml><?xml version="1.0" encoding="utf-8"?>
<w:settings xmlns:w="http://schemas.openxmlformats.org/wordprocessingml/2006/main">
  <w:zoom w:percent="100"/>
  <w:embedSystemFonts/>
  <w:defaultTabStop w:val="720"/>
  <w:autoHyphenation w:val="true"/>
  <w:footnotePr>
    <w:numFmt w:val="decimal"/>
    <w:footnote w:id="0"/>
    <w:footnote w:id="1"/>
  </w:footnotePr>
  <w:compat>
    <w:compatSetting w:name="compatibilityMode" w:uri="http://schemas.microsoft.com/office/word" w:val="12"/>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Cambria" w:cs="" w:asciiTheme="minorHAnsi" w:cstheme="minorBidi" w:eastAsiaTheme="minorHAnsi" w:hAnsiTheme="minorHAnsi"/>
        <w:sz w:val="24"/>
        <w:szCs w:val="24"/>
        <w:lang w:val="fr-BE" w:eastAsia="en-US" w:bidi="ar-SA"/>
      </w:rPr>
    </w:rPrDefault>
    <w:pPrDefault>
      <w:pPr>
        <w:suppressAutoHyphens w:val="true"/>
      </w:pPr>
    </w:pPrDefault>
  </w:docDefaults>
  <w:latentStyles w:defLockedState="0" w:defUIPriority="0" w:defSemiHidden="0" w:defUnhideWhenUsed="0" w:defQFormat="0" w:count="276"/>
  <w:style w:type="paragraph" w:styleId="Normal" w:default="1">
    <w:name w:val="Normal"/>
    <w:qFormat/>
    <w:pPr>
      <w:widowControl/>
      <w:bidi w:val="0"/>
      <w:spacing w:before="0" w:after="200"/>
      <w:jc w:val="left"/>
    </w:pPr>
    <w:rPr>
      <w:rFonts w:ascii="Cambria" w:hAnsi="Cambria" w:eastAsia="Cambria" w:cs="" w:asciiTheme="minorHAnsi" w:cstheme="minorBidi" w:eastAsiaTheme="minorHAnsi" w:hAnsiTheme="minorHAnsi"/>
      <w:color w:val="auto"/>
      <w:kern w:val="0"/>
      <w:sz w:val="24"/>
      <w:szCs w:val="24"/>
      <w:lang w:val="fr-BE" w:eastAsia="en-US" w:bidi="ar-SA"/>
    </w:rPr>
  </w:style>
  <w:style w:type="paragraph" w:styleId="Heading1">
    <w:name w:val="Heading 1"/>
    <w:basedOn w:val="Normal"/>
    <w:next w:val="BodyText"/>
    <w:uiPriority w:val="9"/>
    <w:qFormat/>
    <w:pPr>
      <w:keepNext w:val="true"/>
      <w:keepLines/>
      <w:spacing w:before="480" w:after="0"/>
      <w:outlineLvl w:val="0"/>
    </w:pPr>
    <w:rPr>
      <w:rFonts w:ascii="Calibri" w:hAnsi="Calibri" w:eastAsia="" w:cs="" w:asciiTheme="majorHAnsi" w:cstheme="majorBidi" w:eastAsiaTheme="majorEastAsia" w:hAnsiTheme="majorHAnsi"/>
      <w:b/>
      <w:bCs/>
      <w:color w:themeColor="accent1" w:val="4F81BD"/>
      <w:sz w:val="32"/>
      <w:szCs w:val="32"/>
    </w:rPr>
  </w:style>
  <w:style w:type="paragraph" w:styleId="Heading2">
    <w:name w:val="Heading 2"/>
    <w:basedOn w:val="Normal"/>
    <w:next w:val="BodyText"/>
    <w:uiPriority w:val="9"/>
    <w:unhideWhenUsed/>
    <w:qFormat/>
    <w:pPr>
      <w:keepNext w:val="true"/>
      <w:keepLines/>
      <w:spacing w:before="200" w:after="0"/>
      <w:outlineLvl w:val="1"/>
    </w:pPr>
    <w:rPr>
      <w:rFonts w:ascii="Calibri" w:hAnsi="Calibri" w:eastAsia="" w:cs="" w:asciiTheme="majorHAnsi" w:cstheme="majorBidi" w:eastAsiaTheme="majorEastAsia" w:hAnsiTheme="majorHAnsi"/>
      <w:b/>
      <w:bCs/>
      <w:color w:themeColor="accent1" w:val="4F81BD"/>
      <w:sz w:val="28"/>
      <w:szCs w:val="28"/>
    </w:rPr>
  </w:style>
  <w:style w:type="paragraph" w:styleId="Heading3">
    <w:name w:val="Heading 3"/>
    <w:basedOn w:val="Normal"/>
    <w:next w:val="BodyText"/>
    <w:uiPriority w:val="9"/>
    <w:unhideWhenUsed/>
    <w:qFormat/>
    <w:pPr>
      <w:keepNext w:val="true"/>
      <w:keepLines/>
      <w:spacing w:before="200" w:after="0"/>
      <w:outlineLvl w:val="2"/>
    </w:pPr>
    <w:rPr>
      <w:rFonts w:ascii="Calibri" w:hAnsi="Calibri" w:eastAsia="" w:cs="" w:asciiTheme="majorHAnsi" w:cstheme="majorBidi" w:eastAsiaTheme="majorEastAsia" w:hAnsiTheme="majorHAnsi"/>
      <w:b/>
      <w:bCs/>
      <w:color w:themeColor="accent1" w:val="4F81BD"/>
      <w:sz w:val="24"/>
      <w:szCs w:val="24"/>
    </w:rPr>
  </w:style>
  <w:style w:type="paragraph" w:styleId="Heading4">
    <w:name w:val="Heading 4"/>
    <w:basedOn w:val="Normal"/>
    <w:next w:val="BodyText"/>
    <w:uiPriority w:val="9"/>
    <w:unhideWhenUsed/>
    <w:qFormat/>
    <w:pPr>
      <w:keepNext w:val="true"/>
      <w:keepLines/>
      <w:spacing w:before="200" w:after="0"/>
      <w:outlineLvl w:val="3"/>
    </w:pPr>
    <w:rPr>
      <w:rFonts w:ascii="Calibri" w:hAnsi="Calibri" w:eastAsia="" w:cs="" w:asciiTheme="majorHAnsi" w:cstheme="majorBidi" w:eastAsiaTheme="majorEastAsia" w:hAnsiTheme="majorHAnsi"/>
      <w:bCs/>
      <w:i/>
      <w:color w:themeColor="accent1" w:val="4F81BD"/>
      <w:sz w:val="24"/>
      <w:szCs w:val="24"/>
    </w:rPr>
  </w:style>
  <w:style w:type="paragraph" w:styleId="Heading5">
    <w:name w:val="Heading 5"/>
    <w:basedOn w:val="Normal"/>
    <w:next w:val="BodyText"/>
    <w:uiPriority w:val="9"/>
    <w:unhideWhenUsed/>
    <w:qFormat/>
    <w:pPr>
      <w:keepNext w:val="true"/>
      <w:keepLines/>
      <w:spacing w:before="200" w:after="0"/>
      <w:outlineLvl w:val="4"/>
    </w:pPr>
    <w:rPr>
      <w:rFonts w:ascii="Calibri" w:hAnsi="Calibri" w:eastAsia="" w:cs="" w:asciiTheme="majorHAnsi" w:cstheme="majorBidi" w:eastAsiaTheme="majorEastAsia" w:hAnsiTheme="majorHAnsi"/>
      <w:iCs/>
      <w:color w:themeColor="accent1" w:val="4F81BD"/>
      <w:sz w:val="24"/>
      <w:szCs w:val="24"/>
    </w:rPr>
  </w:style>
  <w:style w:type="paragraph" w:styleId="Heading6">
    <w:name w:val="Heading 6"/>
    <w:basedOn w:val="Normal"/>
    <w:next w:val="BodyText"/>
    <w:uiPriority w:val="9"/>
    <w:unhideWhenUsed/>
    <w:qFormat/>
    <w:pPr>
      <w:keepNext w:val="true"/>
      <w:keepLines/>
      <w:spacing w:before="200" w:after="0"/>
      <w:outlineLvl w:val="5"/>
    </w:pPr>
    <w:rPr>
      <w:rFonts w:ascii="Calibri" w:hAnsi="Calibri" w:eastAsia="" w:cs="" w:asciiTheme="majorHAnsi" w:cstheme="majorBidi" w:eastAsiaTheme="majorEastAsia" w:hAnsiTheme="majorHAnsi"/>
      <w:color w:themeColor="accent1" w:val="4F81BD"/>
      <w:sz w:val="24"/>
      <w:szCs w:val="24"/>
    </w:rPr>
  </w:style>
  <w:style w:type="paragraph" w:styleId="Heading7">
    <w:name w:val="Heading 7"/>
    <w:basedOn w:val="Normal"/>
    <w:next w:val="BodyText"/>
    <w:uiPriority w:val="9"/>
    <w:unhideWhenUsed/>
    <w:qFormat/>
    <w:pPr>
      <w:keepNext w:val="true"/>
      <w:keepLines/>
      <w:spacing w:before="200" w:after="0"/>
      <w:outlineLvl w:val="6"/>
    </w:pPr>
    <w:rPr>
      <w:rFonts w:ascii="Calibri" w:hAnsi="Calibri" w:eastAsia="" w:cs="" w:asciiTheme="majorHAnsi" w:cstheme="majorBidi" w:eastAsiaTheme="majorEastAsia" w:hAnsiTheme="majorHAnsi"/>
      <w:color w:themeColor="accent1" w:val="4F81BD"/>
      <w:sz w:val="24"/>
      <w:szCs w:val="24"/>
    </w:rPr>
  </w:style>
  <w:style w:type="paragraph" w:styleId="Heading8">
    <w:name w:val="Heading 8"/>
    <w:basedOn w:val="Normal"/>
    <w:next w:val="BodyText"/>
    <w:uiPriority w:val="9"/>
    <w:unhideWhenUsed/>
    <w:qFormat/>
    <w:pPr>
      <w:keepNext w:val="true"/>
      <w:keepLines/>
      <w:spacing w:before="200" w:after="0"/>
      <w:outlineLvl w:val="7"/>
    </w:pPr>
    <w:rPr>
      <w:rFonts w:ascii="Calibri" w:hAnsi="Calibri" w:eastAsia="" w:cs="" w:asciiTheme="majorHAnsi" w:cstheme="majorBidi" w:eastAsiaTheme="majorEastAsia" w:hAnsiTheme="majorHAnsi"/>
      <w:color w:themeColor="accent1" w:val="4F81BD"/>
      <w:sz w:val="24"/>
      <w:szCs w:val="24"/>
    </w:rPr>
  </w:style>
  <w:style w:type="paragraph" w:styleId="Heading9">
    <w:name w:val="Heading 9"/>
    <w:basedOn w:val="Normal"/>
    <w:next w:val="BodyText"/>
    <w:uiPriority w:val="9"/>
    <w:unhideWhenUsed/>
    <w:qFormat/>
    <w:pPr>
      <w:keepNext w:val="true"/>
      <w:keepLines/>
      <w:spacing w:before="200" w:after="0"/>
      <w:outlineLvl w:val="8"/>
    </w:pPr>
    <w:rPr>
      <w:rFonts w:ascii="Calibri" w:hAnsi="Calibri" w:eastAsia="" w:cs="" w:asciiTheme="majorHAnsi" w:cstheme="majorBidi" w:eastAsiaTheme="majorEastAsia" w:hAnsiTheme="majorHAnsi"/>
      <w:color w:themeColor="accent1" w:val="4F81BD"/>
      <w:sz w:val="24"/>
      <w:szCs w:val="24"/>
    </w:rPr>
  </w:style>
  <w:style w:type="character" w:styleId="DefaultParagraphFont" w:default="1">
    <w:name w:val="Default Paragraph Font"/>
    <w:semiHidden/>
    <w:unhideWhenUsed/>
    <w:qFormat/>
    <w:rPr/>
  </w:style>
  <w:style w:type="character" w:styleId="BodyTextChar" w:customStyle="1">
    <w:name w:val="Body Text Char"/>
    <w:basedOn w:val="DefaultParagraphFont"/>
    <w:qFormat/>
    <w:rPr/>
  </w:style>
  <w:style w:type="character" w:styleId="VerbatimChar" w:customStyle="1">
    <w:name w:val="Verbatim Char"/>
    <w:basedOn w:val="BodyTextChar"/>
    <w:qFormat/>
    <w:rPr>
      <w:rFonts w:ascii="Consolas" w:hAnsi="Consolas"/>
      <w:sz w:val="22"/>
    </w:rPr>
  </w:style>
  <w:style w:type="character" w:styleId="SectionNumber" w:customStyle="1">
    <w:name w:val="Section Number"/>
    <w:basedOn w:val="BodyTextChar"/>
    <w:qFormat/>
    <w:rPr/>
  </w:style>
  <w:style w:type="character" w:styleId="Caractresdenotedebasdepage">
    <w:name w:val="Caractères de note de bas de page"/>
    <w:basedOn w:val="BodyTextChar"/>
    <w:qFormat/>
    <w:rPr>
      <w:vertAlign w:val="superscript"/>
    </w:rPr>
  </w:style>
  <w:style w:type="character" w:styleId="FootnoteReference">
    <w:name w:val="Footnote Reference"/>
    <w:rPr>
      <w:vertAlign w:val="superscript"/>
    </w:rPr>
  </w:style>
  <w:style w:type="character" w:styleId="Hyperlink">
    <w:name w:val="Hyperlink"/>
    <w:basedOn w:val="BodyTextChar"/>
    <w:rPr>
      <w:color w:themeColor="accent1" w:val="4F81BD"/>
    </w:rPr>
  </w:style>
  <w:style w:type="character" w:styleId="KeywordTok" w:customStyle="1">
    <w:name w:val="KeywordTok"/>
    <w:basedOn w:val="VerbatimChar"/>
    <w:qFormat/>
    <w:rPr>
      <w:b/>
      <w:color w:val="007020"/>
    </w:rPr>
  </w:style>
  <w:style w:type="character" w:styleId="DataTypeTok" w:customStyle="1">
    <w:name w:val="DataTypeTok"/>
    <w:basedOn w:val="VerbatimChar"/>
    <w:qFormat/>
    <w:rPr>
      <w:color w:val="902000"/>
    </w:rPr>
  </w:style>
  <w:style w:type="character" w:styleId="DecValTok" w:customStyle="1">
    <w:name w:val="DecValTok"/>
    <w:basedOn w:val="VerbatimChar"/>
    <w:qFormat/>
    <w:rPr>
      <w:color w:val="40A070"/>
    </w:rPr>
  </w:style>
  <w:style w:type="character" w:styleId="BaseNTok" w:customStyle="1">
    <w:name w:val="BaseNTok"/>
    <w:basedOn w:val="VerbatimChar"/>
    <w:qFormat/>
    <w:rPr>
      <w:color w:val="40A070"/>
    </w:rPr>
  </w:style>
  <w:style w:type="character" w:styleId="FloatTok" w:customStyle="1">
    <w:name w:val="FloatTok"/>
    <w:basedOn w:val="VerbatimChar"/>
    <w:qFormat/>
    <w:rPr>
      <w:color w:val="40A070"/>
    </w:rPr>
  </w:style>
  <w:style w:type="character" w:styleId="ConstantTok" w:customStyle="1">
    <w:name w:val="ConstantTok"/>
    <w:basedOn w:val="VerbatimChar"/>
    <w:qFormat/>
    <w:rPr>
      <w:color w:val="880000"/>
    </w:rPr>
  </w:style>
  <w:style w:type="character" w:styleId="CharTok" w:customStyle="1">
    <w:name w:val="CharTok"/>
    <w:basedOn w:val="VerbatimChar"/>
    <w:qFormat/>
    <w:rPr>
      <w:color w:val="4070A0"/>
    </w:rPr>
  </w:style>
  <w:style w:type="character" w:styleId="SpecialCharTok" w:customStyle="1">
    <w:name w:val="SpecialCharTok"/>
    <w:basedOn w:val="VerbatimChar"/>
    <w:qFormat/>
    <w:rPr>
      <w:color w:val="4070A0"/>
    </w:rPr>
  </w:style>
  <w:style w:type="character" w:styleId="StringTok" w:customStyle="1">
    <w:name w:val="StringTok"/>
    <w:basedOn w:val="VerbatimChar"/>
    <w:qFormat/>
    <w:rPr>
      <w:color w:val="4070A0"/>
    </w:rPr>
  </w:style>
  <w:style w:type="character" w:styleId="VerbatimStringTok" w:customStyle="1">
    <w:name w:val="VerbatimStringTok"/>
    <w:basedOn w:val="VerbatimChar"/>
    <w:qFormat/>
    <w:rPr>
      <w:color w:val="4070A0"/>
    </w:rPr>
  </w:style>
  <w:style w:type="character" w:styleId="SpecialStringTok" w:customStyle="1">
    <w:name w:val="SpecialStringTok"/>
    <w:basedOn w:val="VerbatimChar"/>
    <w:qFormat/>
    <w:rPr>
      <w:color w:val="BB6688"/>
    </w:rPr>
  </w:style>
  <w:style w:type="character" w:styleId="ImportTok" w:customStyle="1">
    <w:name w:val="ImportTok"/>
    <w:basedOn w:val="VerbatimChar"/>
    <w:qFormat/>
    <w:rPr>
      <w:b/>
      <w:color w:val="008000"/>
    </w:rPr>
  </w:style>
  <w:style w:type="character" w:styleId="CommentTok" w:customStyle="1">
    <w:name w:val="CommentTok"/>
    <w:basedOn w:val="VerbatimChar"/>
    <w:qFormat/>
    <w:rPr>
      <w:i/>
      <w:color w:val="60A0B0"/>
    </w:rPr>
  </w:style>
  <w:style w:type="character" w:styleId="DocumentationTok" w:customStyle="1">
    <w:name w:val="DocumentationTok"/>
    <w:basedOn w:val="VerbatimChar"/>
    <w:qFormat/>
    <w:rPr>
      <w:i/>
      <w:color w:val="BA2121"/>
    </w:rPr>
  </w:style>
  <w:style w:type="character" w:styleId="AnnotationTok" w:customStyle="1">
    <w:name w:val="AnnotationTok"/>
    <w:basedOn w:val="VerbatimChar"/>
    <w:qFormat/>
    <w:rPr>
      <w:b/>
      <w:i/>
      <w:color w:val="60A0B0"/>
    </w:rPr>
  </w:style>
  <w:style w:type="character" w:styleId="CommentVarTok" w:customStyle="1">
    <w:name w:val="CommentVarTok"/>
    <w:basedOn w:val="VerbatimChar"/>
    <w:qFormat/>
    <w:rPr>
      <w:b/>
      <w:i/>
      <w:color w:val="60A0B0"/>
    </w:rPr>
  </w:style>
  <w:style w:type="character" w:styleId="OtherTok" w:customStyle="1">
    <w:name w:val="OtherTok"/>
    <w:basedOn w:val="VerbatimChar"/>
    <w:qFormat/>
    <w:rPr>
      <w:color w:val="007020"/>
    </w:rPr>
  </w:style>
  <w:style w:type="character" w:styleId="FunctionTok" w:customStyle="1">
    <w:name w:val="FunctionTok"/>
    <w:basedOn w:val="VerbatimChar"/>
    <w:qFormat/>
    <w:rPr>
      <w:color w:val="06287E"/>
    </w:rPr>
  </w:style>
  <w:style w:type="character" w:styleId="VariableTok" w:customStyle="1">
    <w:name w:val="VariableTok"/>
    <w:basedOn w:val="VerbatimChar"/>
    <w:qFormat/>
    <w:rPr>
      <w:color w:val="19177C"/>
    </w:rPr>
  </w:style>
  <w:style w:type="character" w:styleId="ControlFlowTok" w:customStyle="1">
    <w:name w:val="ControlFlowTok"/>
    <w:basedOn w:val="VerbatimChar"/>
    <w:qFormat/>
    <w:rPr>
      <w:b/>
      <w:color w:val="007020"/>
    </w:rPr>
  </w:style>
  <w:style w:type="character" w:styleId="OperatorTok" w:customStyle="1">
    <w:name w:val="OperatorTok"/>
    <w:basedOn w:val="VerbatimChar"/>
    <w:qFormat/>
    <w:rPr>
      <w:color w:val="666666"/>
    </w:rPr>
  </w:style>
  <w:style w:type="character" w:styleId="BuiltInTok" w:customStyle="1">
    <w:name w:val="BuiltInTok"/>
    <w:basedOn w:val="VerbatimChar"/>
    <w:qFormat/>
    <w:rPr>
      <w:color w:val="008000"/>
    </w:rPr>
  </w:style>
  <w:style w:type="character" w:styleId="ExtensionTok" w:customStyle="1">
    <w:name w:val="ExtensionTok"/>
    <w:basedOn w:val="VerbatimChar"/>
    <w:qFormat/>
    <w:rPr/>
  </w:style>
  <w:style w:type="character" w:styleId="PreprocessorTok" w:customStyle="1">
    <w:name w:val="PreprocessorTok"/>
    <w:basedOn w:val="VerbatimChar"/>
    <w:qFormat/>
    <w:rPr>
      <w:color w:val="BC7A00"/>
    </w:rPr>
  </w:style>
  <w:style w:type="character" w:styleId="AttributeTok" w:customStyle="1">
    <w:name w:val="AttributeTok"/>
    <w:basedOn w:val="VerbatimChar"/>
    <w:qFormat/>
    <w:rPr>
      <w:color w:val="7D9029"/>
    </w:rPr>
  </w:style>
  <w:style w:type="character" w:styleId="RegionMarkerTok" w:customStyle="1">
    <w:name w:val="RegionMarkerTok"/>
    <w:basedOn w:val="VerbatimChar"/>
    <w:qFormat/>
    <w:rPr/>
  </w:style>
  <w:style w:type="character" w:styleId="InformationTok" w:customStyle="1">
    <w:name w:val="InformationTok"/>
    <w:basedOn w:val="VerbatimChar"/>
    <w:qFormat/>
    <w:rPr>
      <w:b/>
      <w:i/>
      <w:color w:val="60A0B0"/>
    </w:rPr>
  </w:style>
  <w:style w:type="character" w:styleId="WarningTok" w:customStyle="1">
    <w:name w:val="WarningTok"/>
    <w:basedOn w:val="VerbatimChar"/>
    <w:qFormat/>
    <w:rPr>
      <w:b/>
      <w:i/>
      <w:color w:val="60A0B0"/>
    </w:rPr>
  </w:style>
  <w:style w:type="character" w:styleId="AlertTok" w:customStyle="1">
    <w:name w:val="AlertTok"/>
    <w:basedOn w:val="VerbatimChar"/>
    <w:qFormat/>
    <w:rPr>
      <w:b/>
      <w:color w:val="FF0000"/>
    </w:rPr>
  </w:style>
  <w:style w:type="character" w:styleId="ErrorTok" w:customStyle="1">
    <w:name w:val="ErrorTok"/>
    <w:basedOn w:val="VerbatimChar"/>
    <w:qFormat/>
    <w:rPr>
      <w:b/>
      <w:color w:val="FF0000"/>
    </w:rPr>
  </w:style>
  <w:style w:type="character" w:styleId="NormalTok" w:customStyle="1">
    <w:name w:val="NormalTok"/>
    <w:basedOn w:val="VerbatimChar"/>
    <w:qFormat/>
    <w:rPr/>
  </w:style>
  <w:style w:type="character" w:styleId="EndnoteReference">
    <w:name w:val="Endnote Reference"/>
    <w:rPr>
      <w:vertAlign w:val="superscript"/>
    </w:rPr>
  </w:style>
  <w:style w:type="character" w:styleId="Caractresdenotedefin">
    <w:name w:val="Caractères de note de fin"/>
    <w:qFormat/>
    <w:rPr/>
  </w:style>
  <w:style w:type="paragraph" w:styleId="Titre">
    <w:name w:val="Titre"/>
    <w:basedOn w:val="Normal"/>
    <w:next w:val="BodyText"/>
    <w:qFormat/>
    <w:pPr>
      <w:keepNext w:val="true"/>
      <w:spacing w:before="240" w:after="120"/>
    </w:pPr>
    <w:rPr>
      <w:rFonts w:ascii="Liberation Sans" w:hAnsi="Liberation Sans" w:eastAsia="Noto Sans CJK SC" w:cs="FreeSans"/>
      <w:sz w:val="28"/>
      <w:szCs w:val="28"/>
    </w:rPr>
  </w:style>
  <w:style w:type="paragraph" w:styleId="BodyText">
    <w:name w:val="Body Text"/>
    <w:basedOn w:val="Normal"/>
    <w:link w:val="BodyTextChar"/>
    <w:qFormat/>
    <w:pPr>
      <w:spacing w:before="180" w:after="180"/>
    </w:pPr>
    <w:rPr/>
  </w:style>
  <w:style w:type="paragraph" w:styleId="List">
    <w:name w:val="List"/>
    <w:basedOn w:val="BodyText"/>
    <w:pPr/>
    <w:rPr>
      <w:rFonts w:cs="FreeSans"/>
    </w:rPr>
  </w:style>
  <w:style w:type="paragraph" w:styleId="Caption">
    <w:name w:val="Caption"/>
    <w:basedOn w:val="Normal"/>
    <w:link w:val="BodyTextChar"/>
    <w:qFormat/>
    <w:pPr>
      <w:spacing w:before="0" w:after="120"/>
    </w:pPr>
    <w:rPr>
      <w:i/>
    </w:rPr>
  </w:style>
  <w:style w:type="paragraph" w:styleId="Index">
    <w:name w:val="Index"/>
    <w:basedOn w:val="Normal"/>
    <w:qFormat/>
    <w:pPr>
      <w:suppressLineNumbers/>
    </w:pPr>
    <w:rPr>
      <w:rFonts w:cs="FreeSans"/>
    </w:rPr>
  </w:style>
  <w:style w:type="paragraph" w:styleId="FirstParagraph" w:customStyle="1">
    <w:name w:val="First Paragraph"/>
    <w:basedOn w:val="BodyText"/>
    <w:next w:val="BodyText"/>
    <w:qFormat/>
    <w:pPr/>
    <w:rPr/>
  </w:style>
  <w:style w:type="paragraph" w:styleId="Compact" w:customStyle="1">
    <w:name w:val="Compact"/>
    <w:basedOn w:val="BodyText"/>
    <w:qFormat/>
    <w:pPr>
      <w:spacing w:before="36" w:after="36"/>
    </w:pPr>
    <w:rPr/>
  </w:style>
  <w:style w:type="paragraph" w:styleId="Title">
    <w:name w:val="Title"/>
    <w:basedOn w:val="Normal"/>
    <w:next w:val="BodyText"/>
    <w:qFormat/>
    <w:pPr>
      <w:keepNext w:val="true"/>
      <w:keepLines/>
      <w:spacing w:before="480" w:after="240"/>
      <w:jc w:val="center"/>
    </w:pPr>
    <w:rPr>
      <w:rFonts w:ascii="Calibri" w:hAnsi="Calibri" w:eastAsia="" w:cs="" w:asciiTheme="majorHAnsi" w:cstheme="majorBidi" w:eastAsiaTheme="majorEastAsia" w:hAnsiTheme="majorHAnsi"/>
      <w:b/>
      <w:bCs/>
      <w:color w:themeColor="accent1" w:themeShade="b5" w:val="345A8A"/>
      <w:sz w:val="36"/>
      <w:szCs w:val="36"/>
    </w:rPr>
  </w:style>
  <w:style w:type="paragraph" w:styleId="Subtitle">
    <w:name w:val="Subtitle"/>
    <w:basedOn w:val="Title"/>
    <w:next w:val="BodyText"/>
    <w:qFormat/>
    <w:pPr>
      <w:keepNext w:val="true"/>
      <w:keepLines/>
      <w:spacing w:before="240" w:after="240"/>
      <w:jc w:val="center"/>
    </w:pPr>
    <w:rPr>
      <w:sz w:val="30"/>
      <w:szCs w:val="30"/>
    </w:rPr>
  </w:style>
  <w:style w:type="paragraph" w:styleId="Author" w:customStyle="1">
    <w:name w:val="Author"/>
    <w:next w:val="BodyText"/>
    <w:qFormat/>
    <w:pPr>
      <w:keepNext w:val="true"/>
      <w:keepLines/>
      <w:widowControl/>
      <w:bidi w:val="0"/>
      <w:spacing w:before="0" w:after="200"/>
      <w:jc w:val="center"/>
    </w:pPr>
    <w:rPr>
      <w:rFonts w:ascii="Cambria" w:hAnsi="Cambria" w:eastAsia="Cambria" w:cs="" w:asciiTheme="minorHAnsi" w:cstheme="minorBidi" w:eastAsiaTheme="minorHAnsi" w:hAnsiTheme="minorHAnsi"/>
      <w:color w:val="auto"/>
      <w:kern w:val="0"/>
      <w:sz w:val="24"/>
      <w:szCs w:val="24"/>
      <w:lang w:val="fr-BE" w:eastAsia="en-US" w:bidi="ar-SA"/>
    </w:rPr>
  </w:style>
  <w:style w:type="paragraph" w:styleId="Date">
    <w:name w:val="Date"/>
    <w:next w:val="BodyText"/>
    <w:qFormat/>
    <w:pPr>
      <w:keepNext w:val="true"/>
      <w:keepLines/>
      <w:widowControl/>
      <w:bidi w:val="0"/>
      <w:spacing w:before="0" w:after="200"/>
      <w:jc w:val="center"/>
    </w:pPr>
    <w:rPr>
      <w:rFonts w:ascii="Cambria" w:hAnsi="Cambria" w:eastAsia="Cambria" w:cs="" w:asciiTheme="minorHAnsi" w:cstheme="minorBidi" w:eastAsiaTheme="minorHAnsi" w:hAnsiTheme="minorHAnsi"/>
      <w:color w:val="auto"/>
      <w:kern w:val="0"/>
      <w:sz w:val="24"/>
      <w:szCs w:val="24"/>
      <w:lang w:val="fr-BE" w:eastAsia="en-US" w:bidi="ar-SA"/>
    </w:rPr>
  </w:style>
  <w:style w:type="paragraph" w:styleId="AbstractTitle" w:customStyle="1">
    <w:name w:val="Abstract Title"/>
    <w:basedOn w:val="Normal"/>
    <w:next w:val="Abstract"/>
    <w:qFormat/>
    <w:pPr>
      <w:keepNext w:val="true"/>
      <w:keepLines/>
      <w:spacing w:before="300" w:after="0"/>
      <w:jc w:val="center"/>
    </w:pPr>
    <w:rPr>
      <w:b/>
      <w:color w:val="345A8A"/>
      <w:sz w:val="20"/>
      <w:szCs w:val="20"/>
    </w:rPr>
  </w:style>
  <w:style w:type="paragraph" w:styleId="Abstract" w:customStyle="1">
    <w:name w:val="Abstract"/>
    <w:basedOn w:val="Normal"/>
    <w:next w:val="BodyText"/>
    <w:qFormat/>
    <w:pPr>
      <w:keepNext w:val="true"/>
      <w:keepLines/>
      <w:spacing w:before="100" w:after="300"/>
    </w:pPr>
    <w:rPr>
      <w:sz w:val="20"/>
      <w:szCs w:val="20"/>
    </w:rPr>
  </w:style>
  <w:style w:type="paragraph" w:styleId="Bibliography">
    <w:name w:val="Bibliography"/>
    <w:basedOn w:val="Normal"/>
    <w:qFormat/>
    <w:pPr/>
    <w:rPr/>
  </w:style>
  <w:style w:type="paragraph" w:styleId="BlockText">
    <w:name w:val="Block Text"/>
    <w:basedOn w:val="BodyText"/>
    <w:next w:val="BodyText"/>
    <w:uiPriority w:val="9"/>
    <w:unhideWhenUsed/>
    <w:qFormat/>
    <w:pPr>
      <w:spacing w:before="100" w:after="100"/>
      <w:ind w:hanging="0" w:left="480" w:right="480"/>
    </w:pPr>
    <w:rPr/>
  </w:style>
  <w:style w:type="paragraph" w:styleId="FootnoteText">
    <w:name w:val="Footnote Text"/>
    <w:basedOn w:val="Normal"/>
    <w:uiPriority w:val="9"/>
    <w:unhideWhenUsed/>
    <w:qFormat/>
    <w:pPr/>
    <w:rPr/>
  </w:style>
  <w:style w:type="paragraph" w:styleId="DefinitionTerm" w:customStyle="1">
    <w:name w:val="Definition Term"/>
    <w:basedOn w:val="Normal"/>
    <w:next w:val="Definition"/>
    <w:qFormat/>
    <w:pPr>
      <w:keepNext w:val="true"/>
      <w:keepLines/>
      <w:spacing w:before="0" w:after="0"/>
    </w:pPr>
    <w:rPr>
      <w:b/>
    </w:rPr>
  </w:style>
  <w:style w:type="paragraph" w:styleId="Definition" w:customStyle="1">
    <w:name w:val="Definition"/>
    <w:basedOn w:val="Normal"/>
    <w:qFormat/>
    <w:pPr/>
    <w:rPr/>
  </w:style>
  <w:style w:type="paragraph" w:styleId="TableCaption" w:customStyle="1">
    <w:name w:val="Table Caption"/>
    <w:basedOn w:val="Caption"/>
    <w:qFormat/>
    <w:pPr>
      <w:keepNext w:val="true"/>
    </w:pPr>
    <w:rPr/>
  </w:style>
  <w:style w:type="paragraph" w:styleId="ImageCaption" w:customStyle="1">
    <w:name w:val="Image Caption"/>
    <w:basedOn w:val="Caption"/>
    <w:qFormat/>
    <w:pPr/>
    <w:rPr/>
  </w:style>
  <w:style w:type="paragraph" w:styleId="Figure" w:customStyle="1">
    <w:name w:val="Figure"/>
    <w:basedOn w:val="Normal"/>
    <w:qFormat/>
    <w:pPr/>
    <w:rPr/>
  </w:style>
  <w:style w:type="paragraph" w:styleId="CaptionedFigure" w:customStyle="1">
    <w:name w:val="Captioned Figure"/>
    <w:basedOn w:val="Figure"/>
    <w:qFormat/>
    <w:pPr>
      <w:keepNext w:val="true"/>
    </w:pPr>
    <w:rPr/>
  </w:style>
  <w:style w:type="paragraph" w:styleId="IndexHeading">
    <w:name w:val="Index Heading"/>
    <w:basedOn w:val="Titre"/>
    <w:pPr/>
    <w:rPr/>
  </w:style>
  <w:style w:type="paragraph" w:styleId="TOCHeading">
    <w:name w:val="TOC Heading"/>
    <w:basedOn w:val="Heading1"/>
    <w:next w:val="BodyText"/>
    <w:uiPriority w:val="39"/>
    <w:unhideWhenUsed/>
    <w:qFormat/>
    <w:pPr>
      <w:spacing w:lineRule="auto" w:line="259" w:before="240" w:after="0"/>
      <w:outlineLvl w:val="9"/>
    </w:pPr>
    <w:rPr>
      <w:rFonts w:ascii="Calibri" w:hAnsi="Calibri" w:eastAsia="" w:cs="" w:asciiTheme="majorHAnsi" w:cstheme="majorBidi" w:eastAsiaTheme="majorEastAsia" w:hAnsiTheme="majorHAnsi"/>
      <w:b w:val="false"/>
      <w:bCs w:val="false"/>
      <w:color w:themeColor="accent1" w:themeShade="bf" w:val="365F91"/>
    </w:rPr>
  </w:style>
  <w:style w:type="paragraph" w:styleId="SourceCode" w:customStyle="1">
    <w:name w:val="Source Code"/>
    <w:basedOn w:val="Normal"/>
    <w:link w:val="VerbatimChar"/>
    <w:qFormat/>
    <w:pPr/>
    <w:rPr/>
  </w:style>
  <w:style w:type="table" w:default="1" w:styleId="Table">
    <w:name w:val="Table"/>
    <w:basedOn w:val="TableNormal"/>
    <w:semiHidden/>
    <w:unhideWhenUsed/>
    <w:qFormat/>
    <w:tblPr>
      <w:tblCellMar>
        <w:top w:w="0" w:type="dxa"/>
        <w:left w:w="108" w:type="dxa"/>
        <w:bottom w:w="0" w:type="dxa"/>
        <w:right w:w="108" w:type="dxa"/>
      </w:tblCellMar>
    </w:tblPr>
    <w:tblStylePr w:type="firstRow">
      <w:tblPr/>
      <w:tcPr>
        <w:tcBorders>
          <w:bottom w:val="single"/>
        </w:tcBorders>
        <w:vAlign w:val="bottom"/>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eriac.hypotheses.org/80" TargetMode="External"/><Relationship Id="rId3" Type="http://schemas.openxmlformats.org/officeDocument/2006/relationships/hyperlink" Target="https://aurelienpierre.com/de-lavantage-de-latex-sur-les-traitements-de-texte-modernes/" TargetMode="External"/><Relationship Id="rId4" Type="http://schemas.openxmlformats.org/officeDocument/2006/relationships/footnotes" Target="footnotes.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pitchFamily="0" charset="1"/>
        <a:ea typeface=""/>
        <a:cs typeface=""/>
      </a:majorFont>
      <a:minorFont>
        <a:latin typeface="Cambria"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tint val="100000"/>
                <a:shade val="100000"/>
              </a:schemeClr>
            </a:gs>
            <a:gs pos="100000">
              <a:schemeClr val="phClr">
                <a:tint val="50000"/>
                <a:shade val="100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6</TotalTime>
  <Application>LibreOffice/24.2.7.2$Linux_X86_64 LibreOffice_project/420$Build-2</Application>
  <AppVersion>15.0000</AppVersion>
  <Pages>2</Pages>
  <Words>202</Words>
  <Characters>1293</Characters>
  <CharactersWithSpaces>1468</CharactersWithSpaces>
  <Paragraphs>28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2025-03-24T09:15:09Z</dcterms:created>
  <dc:creator>Auteur1; Auteur2</dc:creator>
  <dc:description/>
  <dc:language>fr-BE</dc:language>
  <cp:lastModifiedBy/>
  <dcterms:modified xsi:type="dcterms:W3CDTF">2025-03-24T10:18:27Z</dcterms:modified>
  <cp:revision>1</cp:revision>
  <dc:subject/>
  <dc:title>Titre</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ibliography">
    <vt:lpwstr>library.bib</vt:lpwstr>
  </property>
  <property fmtid="{D5CDD505-2E9C-101B-9397-08002B2CF9AE}" pid="3" name="csl">
    <vt:lpwstr>apa.csl</vt:lpwstr>
  </property>
  <property fmtid="{D5CDD505-2E9C-101B-9397-08002B2CF9AE}" pid="4" name="date">
    <vt:lpwstr>2025</vt:lpwstr>
  </property>
  <property fmtid="{D5CDD505-2E9C-101B-9397-08002B2CF9AE}" pid="5" name="documentclass">
    <vt:lpwstr>article</vt:lpwstr>
  </property>
  <property fmtid="{D5CDD505-2E9C-101B-9397-08002B2CF9AE}" pid="6" name="fontsize">
    <vt:lpwstr>12pt</vt:lpwstr>
  </property>
  <property fmtid="{D5CDD505-2E9C-101B-9397-08002B2CF9AE}" pid="7" name="geometry">
    <vt:lpwstr/>
  </property>
  <property fmtid="{D5CDD505-2E9C-101B-9397-08002B2CF9AE}" pid="8" name="header-includes">
    <vt:lpwstr/>
  </property>
  <property fmtid="{D5CDD505-2E9C-101B-9397-08002B2CF9AE}" pid="9" name="linestretch">
    <vt:lpwstr>1.5</vt:lpwstr>
  </property>
  <property fmtid="{D5CDD505-2E9C-101B-9397-08002B2CF9AE}" pid="10" name="right">
    <vt:lpwstr>CC-BY</vt:lpwstr>
  </property>
  <property fmtid="{D5CDD505-2E9C-101B-9397-08002B2CF9AE}" pid="11" name="subtitle">
    <vt:lpwstr>Sous-titre</vt:lpwstr>
  </property>
</Properties>
</file>